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FFD" w:rsidRDefault="00DD7263" w:rsidP="00DD726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แผนผังกระบวนการจัดการเรื่องร้องเรียน/ร้องทุกข์</w:t>
      </w:r>
    </w:p>
    <w:p w:rsidR="00DD7263" w:rsidRDefault="00DD7263" w:rsidP="00DD726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สำนักงานเทศบาลเมืองเขลางค์นคร จังหวัดลำปาง</w:t>
      </w:r>
    </w:p>
    <w:p w:rsidR="00DD7263" w:rsidRDefault="00DD7263" w:rsidP="00DD726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DD7263" w:rsidRPr="00DD7263" w:rsidRDefault="00A03695" w:rsidP="00DD726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left:0;text-align:left;margin-left:103.7pt;margin-top:201.35pt;width:.05pt;height:61.6pt;z-index:251675648" o:connectortype="straight">
            <v:stroke endarrow="block"/>
          </v:shape>
        </w:pict>
      </w:r>
      <w:r>
        <w:rPr>
          <w:rFonts w:asciiTheme="majorBidi" w:hAnsiTheme="majorBidi" w:cstheme="majorBidi"/>
          <w:b/>
          <w:bCs/>
          <w:noProof/>
          <w:sz w:val="32"/>
          <w:szCs w:val="32"/>
        </w:rPr>
        <w:pict>
          <v:shape id="_x0000_s1056" type="#_x0000_t32" style="position:absolute;left:0;text-align:left;margin-left:46.7pt;margin-top:427.15pt;width:119.8pt;height:.05pt;z-index:251687936" o:connectortype="straight"/>
        </w:pict>
      </w:r>
      <w:r>
        <w:rPr>
          <w:rFonts w:asciiTheme="majorBidi" w:hAnsiTheme="majorBidi" w:cstheme="majorBidi"/>
          <w:b/>
          <w:bCs/>
          <w:noProof/>
          <w:sz w:val="32"/>
          <w:szCs w:val="32"/>
        </w:rPr>
        <w:pict>
          <v:shape id="_x0000_s1055" type="#_x0000_t32" style="position:absolute;left:0;text-align:left;margin-left:166.45pt;margin-top:390.25pt;width:.05pt;height:36.9pt;z-index:251686912" o:connectortype="straight"/>
        </w:pict>
      </w:r>
      <w:r>
        <w:rPr>
          <w:rFonts w:asciiTheme="majorBidi" w:hAnsiTheme="majorBidi" w:cstheme="majorBidi"/>
          <w:b/>
          <w:bCs/>
          <w:noProof/>
          <w:sz w:val="32"/>
          <w:szCs w:val="32"/>
        </w:rPr>
        <w:pict>
          <v:shape id="_x0000_s1054" type="#_x0000_t32" style="position:absolute;left:0;text-align:left;margin-left:46.65pt;margin-top:390.25pt;width:.05pt;height:36.9pt;z-index:251685888" o:connectortype="straight"/>
        </w:pict>
      </w:r>
      <w:r>
        <w:rPr>
          <w:rFonts w:asciiTheme="majorBidi" w:hAnsiTheme="majorBidi" w:cstheme="majorBidi"/>
          <w:b/>
          <w:bCs/>
          <w:noProof/>
          <w:sz w:val="32"/>
          <w:szCs w:val="32"/>
        </w:rPr>
        <w:pict>
          <v:shape id="_x0000_s1060" type="#_x0000_t32" style="position:absolute;left:0;text-align:left;margin-left:-12.65pt;margin-top:419.05pt;width:59.3pt;height:.05pt;z-index:251692032" o:connectortype="straight"/>
        </w:pict>
      </w:r>
      <w:r>
        <w:rPr>
          <w:rFonts w:asciiTheme="majorBidi" w:hAnsiTheme="majorBidi" w:cstheme="majorBidi"/>
          <w:b/>
          <w:bCs/>
          <w:noProof/>
          <w:sz w:val="32"/>
          <w:szCs w:val="32"/>
        </w:rPr>
        <w:pict>
          <v:shape id="_x0000_s1034" type="#_x0000_t32" style="position:absolute;left:0;text-align:left;margin-left:221.75pt;margin-top:34.9pt;width:1.15pt;height:275.75pt;z-index:251665408" o:connectortype="straight"/>
        </w:pict>
      </w:r>
      <w:r>
        <w:rPr>
          <w:rFonts w:asciiTheme="majorBidi" w:hAnsiTheme="majorBidi" w:cstheme="majorBidi"/>
          <w:b/>
          <w:bCs/>
          <w:noProof/>
          <w:sz w:val="32"/>
          <w:szCs w:val="32"/>
        </w:rPr>
        <w:pict>
          <v:shape id="_x0000_s1059" type="#_x0000_t32" style="position:absolute;left:0;text-align:left;margin-left:-12.1pt;margin-top:105.7pt;width:28.2pt;height:.05pt;z-index:251691008" o:connectortype="straight"/>
        </w:pict>
      </w:r>
      <w:r>
        <w:rPr>
          <w:rFonts w:asciiTheme="majorBidi" w:hAnsiTheme="majorBidi" w:cstheme="majorBidi"/>
          <w:b/>
          <w:bCs/>
          <w:noProof/>
          <w:sz w:val="32"/>
          <w:szCs w:val="32"/>
        </w:rPr>
        <w:pict>
          <v:shape id="_x0000_s1061" type="#_x0000_t32" style="position:absolute;left:0;text-align:left;margin-left:-12.65pt;margin-top:105.7pt;width:.55pt;height:313.4pt;flip:x;z-index:251693056" o:connectortype="straight"/>
        </w:pict>
      </w:r>
      <w:r>
        <w:rPr>
          <w:rFonts w:asciiTheme="majorBidi" w:hAnsiTheme="majorBidi" w:cstheme="majorBidi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left:0;text-align:left;margin-left:23.05pt;margin-top:443.85pt;width:175.1pt;height:52.4pt;z-index:251689984">
            <v:textbox>
              <w:txbxContent>
                <w:p w:rsidR="001C4AEF" w:rsidRPr="001C4AEF" w:rsidRDefault="001C4AEF" w:rsidP="001C4AEF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cs/>
                    </w:rPr>
                    <w:t>สิ้นสุดการดำเนินการรายงานให้ผู้บริหารทราบ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b/>
          <w:bCs/>
          <w:noProof/>
          <w:sz w:val="32"/>
          <w:szCs w:val="32"/>
        </w:rPr>
        <w:pict>
          <v:shape id="_x0000_s1057" type="#_x0000_t32" style="position:absolute;left:0;text-align:left;margin-left:109.45pt;margin-top:427.15pt;width:0;height:16.7pt;z-index:251688960" o:connectortype="straight">
            <v:stroke endarrow="block"/>
          </v:shape>
        </w:pict>
      </w:r>
      <w:r>
        <w:rPr>
          <w:rFonts w:asciiTheme="majorBidi" w:hAnsiTheme="majorBidi" w:cstheme="majorBidi"/>
          <w:b/>
          <w:bCs/>
          <w:noProof/>
          <w:sz w:val="32"/>
          <w:szCs w:val="32"/>
        </w:rPr>
        <w:pict>
          <v:shape id="_x0000_s1053" type="#_x0000_t202" style="position:absolute;left:0;text-align:left;margin-left:119.2pt;margin-top:341.9pt;width:114.65pt;height:48.35pt;z-index:251684864">
            <v:textbox>
              <w:txbxContent>
                <w:p w:rsidR="001C4AEF" w:rsidRDefault="001C4AEF" w:rsidP="001C4AEF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cs/>
                    </w:rPr>
                    <w:t>ไม่ยุติเรื่องแจ้งผู้ร้องเรียน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  <w:t>/</w:t>
                  </w:r>
                </w:p>
                <w:p w:rsidR="001C4AEF" w:rsidRPr="001C4AEF" w:rsidRDefault="001C4AEF" w:rsidP="001C4AEF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cs/>
                    </w:rPr>
                    <w:t>ร้องทุกข์ทราบ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b/>
          <w:bCs/>
          <w:noProof/>
          <w:sz w:val="32"/>
          <w:szCs w:val="32"/>
        </w:rPr>
        <w:pict>
          <v:shape id="_x0000_s1052" type="#_x0000_t202" style="position:absolute;left:0;text-align:left;margin-left:0;margin-top:341.9pt;width:103.7pt;height:48.35pt;z-index:251683840">
            <v:textbox>
              <w:txbxContent>
                <w:p w:rsidR="001C4AEF" w:rsidRDefault="001C4AEF" w:rsidP="001C4AEF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cs/>
                    </w:rPr>
                    <w:t>ยุติเรื่องแจ้งผู้ร้องเรียน/</w:t>
                  </w:r>
                </w:p>
                <w:p w:rsidR="001C4AEF" w:rsidRPr="001C4AEF" w:rsidRDefault="001C4AEF" w:rsidP="001C4AEF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cs/>
                    </w:rPr>
                    <w:t>ร้องทุกข์ทราบ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b/>
          <w:bCs/>
          <w:noProof/>
          <w:sz w:val="32"/>
          <w:szCs w:val="32"/>
        </w:rPr>
        <w:pict>
          <v:shape id="_x0000_s1051" type="#_x0000_t32" style="position:absolute;left:0;text-align:left;margin-left:162.45pt;margin-top:310.65pt;width:0;height:16.85pt;z-index:251682816" o:connectortype="straight">
            <v:stroke endarrow="block"/>
          </v:shape>
        </w:pict>
      </w:r>
      <w:r>
        <w:rPr>
          <w:rFonts w:asciiTheme="majorBidi" w:hAnsiTheme="majorBidi" w:cstheme="majorBidi"/>
          <w:b/>
          <w:bCs/>
          <w:noProof/>
          <w:sz w:val="32"/>
          <w:szCs w:val="32"/>
        </w:rPr>
        <w:pict>
          <v:shape id="_x0000_s1050" type="#_x0000_t32" style="position:absolute;left:0;text-align:left;margin-left:43.25pt;margin-top:310.65pt;width:0;height:16.85pt;z-index:251681792" o:connectortype="straight">
            <v:stroke endarrow="block"/>
          </v:shape>
        </w:pict>
      </w:r>
      <w:r>
        <w:rPr>
          <w:rFonts w:asciiTheme="majorBidi" w:hAnsiTheme="majorBidi" w:cstheme="majorBidi"/>
          <w:b/>
          <w:bCs/>
          <w:noProof/>
          <w:sz w:val="32"/>
          <w:szCs w:val="32"/>
        </w:rPr>
        <w:pict>
          <v:shape id="_x0000_s1049" type="#_x0000_t202" style="position:absolute;left:0;text-align:left;margin-left:141.65pt;margin-top:283pt;width:43.75pt;height:27.65pt;z-index:251680768">
            <v:textbox>
              <w:txbxContent>
                <w:p w:rsidR="001C4AEF" w:rsidRPr="001C4AEF" w:rsidRDefault="001C4AEF" w:rsidP="001C4AEF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cs/>
                    </w:rPr>
                    <w:t>ไม่ยุติ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  <w:tab/>
                    <w:t>p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b/>
          <w:bCs/>
          <w:noProof/>
          <w:sz w:val="32"/>
          <w:szCs w:val="32"/>
        </w:rPr>
        <w:pict>
          <v:shape id="_x0000_s1048" type="#_x0000_t202" style="position:absolute;left:0;text-align:left;margin-left:23.05pt;margin-top:282pt;width:43.75pt;height:27.65pt;z-index:251679744">
            <v:textbox>
              <w:txbxContent>
                <w:p w:rsidR="001C4AEF" w:rsidRPr="001C4AEF" w:rsidRDefault="001C4AEF" w:rsidP="001C4AEF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cs/>
                    </w:rPr>
                    <w:t>ยุติ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  <w:tab/>
                    <w:t>p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b/>
          <w:bCs/>
          <w:noProof/>
          <w:sz w:val="32"/>
          <w:szCs w:val="32"/>
        </w:rPr>
        <w:pict>
          <v:shape id="_x0000_s1047" type="#_x0000_t32" style="position:absolute;left:0;text-align:left;margin-left:162.45pt;margin-top:267.45pt;width:0;height:15.55pt;z-index:251678720" o:connectortype="straight"/>
        </w:pict>
      </w:r>
      <w:r>
        <w:rPr>
          <w:rFonts w:asciiTheme="majorBidi" w:hAnsiTheme="majorBidi" w:cstheme="majorBidi"/>
          <w:b/>
          <w:bCs/>
          <w:noProof/>
          <w:sz w:val="32"/>
          <w:szCs w:val="32"/>
        </w:rPr>
        <w:pict>
          <v:shape id="_x0000_s1046" type="#_x0000_t32" style="position:absolute;left:0;text-align:left;margin-left:43.25pt;margin-top:266.45pt;width:0;height:15.55pt;z-index:251677696" o:connectortype="straight"/>
        </w:pict>
      </w:r>
      <w:r>
        <w:rPr>
          <w:rFonts w:asciiTheme="majorBidi" w:hAnsiTheme="majorBidi" w:cstheme="majorBidi"/>
          <w:b/>
          <w:bCs/>
          <w:noProof/>
          <w:sz w:val="32"/>
          <w:szCs w:val="32"/>
        </w:rPr>
        <w:pict>
          <v:shape id="_x0000_s1045" type="#_x0000_t32" style="position:absolute;left:0;text-align:left;margin-left:43.25pt;margin-top:266.45pt;width:119.2pt;height:0;z-index:251676672" o:connectortype="straight"/>
        </w:pict>
      </w:r>
      <w:r>
        <w:rPr>
          <w:rFonts w:asciiTheme="majorBidi" w:hAnsiTheme="majorBidi" w:cstheme="majorBidi"/>
          <w:b/>
          <w:bCs/>
          <w:noProof/>
          <w:sz w:val="32"/>
          <w:szCs w:val="32"/>
        </w:rPr>
        <w:pict>
          <v:shape id="_x0000_s1043" type="#_x0000_t32" style="position:absolute;left:0;text-align:left;margin-left:103.7pt;margin-top:129.3pt;width:0;height:24.25pt;z-index:251674624" o:connectortype="straight">
            <v:stroke endarrow="block"/>
          </v:shape>
        </w:pict>
      </w:r>
      <w:r>
        <w:rPr>
          <w:rFonts w:asciiTheme="majorBidi" w:hAnsiTheme="majorBidi" w:cstheme="majorBidi"/>
          <w:b/>
          <w:bCs/>
          <w:noProof/>
          <w:sz w:val="32"/>
          <w:szCs w:val="32"/>
        </w:rPr>
        <w:pict>
          <v:shape id="_x0000_s1042" type="#_x0000_t32" style="position:absolute;left:0;text-align:left;margin-left:103.7pt;margin-top:45.25pt;width:0;height:35.7pt;z-index:251673600" o:connectortype="straight">
            <v:stroke endarrow="block"/>
          </v:shape>
        </w:pict>
      </w:r>
      <w:r>
        <w:rPr>
          <w:rFonts w:asciiTheme="majorBidi" w:hAnsiTheme="majorBidi" w:cstheme="majorBidi"/>
          <w:b/>
          <w:bCs/>
          <w:noProof/>
          <w:sz w:val="32"/>
          <w:szCs w:val="32"/>
        </w:rPr>
        <w:pict>
          <v:shape id="_x0000_s1041" type="#_x0000_t202" style="position:absolute;left:0;text-align:left;margin-left:26.5pt;margin-top:153.55pt;width:153.2pt;height:47.8pt;z-index:251672576">
            <v:textbox>
              <w:txbxContent>
                <w:p w:rsidR="00D32D2C" w:rsidRDefault="00D32D2C" w:rsidP="00D32D2C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cs/>
                    </w:rPr>
                    <w:t>แจ้งผลให้ศูนย์รับเรื่องราวร้องทุกข์</w:t>
                  </w:r>
                </w:p>
                <w:p w:rsidR="00D32D2C" w:rsidRPr="00D32D2C" w:rsidRDefault="00D32D2C" w:rsidP="00D32D2C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cs/>
                    </w:rPr>
                    <w:t xml:space="preserve">(๑๕ วัน) 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b/>
          <w:bCs/>
          <w:noProof/>
          <w:sz w:val="32"/>
          <w:szCs w:val="32"/>
        </w:rPr>
        <w:pict>
          <v:shape id="_x0000_s1040" type="#_x0000_t202" style="position:absolute;left:0;text-align:left;margin-left:16.1pt;margin-top:80.95pt;width:172.8pt;height:48.35pt;z-index:251671552">
            <v:textbox>
              <w:txbxContent>
                <w:p w:rsidR="00D32D2C" w:rsidRDefault="00D32D2C" w:rsidP="00D32D2C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cs/>
                    </w:rPr>
                    <w:t>ประสานหน่วยงานที่รับผิดชอบ</w:t>
                  </w:r>
                </w:p>
                <w:p w:rsidR="00D32D2C" w:rsidRPr="00D32D2C" w:rsidRDefault="00D32D2C" w:rsidP="00D32D2C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cs/>
                    </w:rPr>
                    <w:t>ดำเนินการตรวจสอบข้อเท็จจริง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b/>
          <w:bCs/>
          <w:noProof/>
          <w:sz w:val="32"/>
          <w:szCs w:val="32"/>
        </w:rPr>
        <w:pict>
          <v:shape id="_x0000_s1038" type="#_x0000_t32" style="position:absolute;left:0;text-align:left;margin-left:222.9pt;margin-top:309.65pt;width:46.1pt;height:0;z-index:251669504" o:connectortype="straight"/>
        </w:pict>
      </w:r>
      <w:r>
        <w:rPr>
          <w:rFonts w:asciiTheme="majorBidi" w:hAnsiTheme="majorBidi" w:cstheme="majorBidi"/>
          <w:b/>
          <w:bCs/>
          <w:noProof/>
          <w:sz w:val="32"/>
          <w:szCs w:val="32"/>
        </w:rPr>
        <w:pict>
          <v:shape id="_x0000_s1037" type="#_x0000_t32" style="position:absolute;left:0;text-align:left;margin-left:222.9pt;margin-top:235.3pt;width:46.1pt;height:0;z-index:251668480" o:connectortype="straight"/>
        </w:pict>
      </w:r>
      <w:r>
        <w:rPr>
          <w:rFonts w:asciiTheme="majorBidi" w:hAnsiTheme="majorBidi" w:cstheme="majorBidi"/>
          <w:b/>
          <w:bCs/>
          <w:noProof/>
          <w:sz w:val="32"/>
          <w:szCs w:val="32"/>
        </w:rPr>
        <w:pict>
          <v:shape id="_x0000_s1036" type="#_x0000_t32" style="position:absolute;left:0;text-align:left;margin-left:222.9pt;margin-top:162.15pt;width:46.1pt;height:0;z-index:251667456" o:connectortype="straight"/>
        </w:pict>
      </w:r>
      <w:r>
        <w:rPr>
          <w:rFonts w:asciiTheme="majorBidi" w:hAnsiTheme="majorBidi" w:cstheme="majorBidi"/>
          <w:b/>
          <w:bCs/>
          <w:noProof/>
          <w:sz w:val="32"/>
          <w:szCs w:val="32"/>
        </w:rPr>
        <w:pict>
          <v:shape id="_x0000_s1035" type="#_x0000_t32" style="position:absolute;left:0;text-align:left;margin-left:222.9pt;margin-top:95.35pt;width:46.1pt;height:0;z-index:251666432" o:connectortype="straight"/>
        </w:pict>
      </w:r>
      <w:r>
        <w:rPr>
          <w:rFonts w:asciiTheme="majorBidi" w:hAnsiTheme="majorBidi" w:cstheme="majorBidi"/>
          <w:b/>
          <w:bCs/>
          <w:noProof/>
          <w:sz w:val="32"/>
          <w:szCs w:val="32"/>
        </w:rPr>
        <w:pict>
          <v:shape id="_x0000_s1032" type="#_x0000_t32" style="position:absolute;left:0;text-align:left;margin-left:179.7pt;margin-top:34.9pt;width:89.3pt;height:0;z-index:251664384" o:connectortype="straight"/>
        </w:pict>
      </w:r>
      <w:r>
        <w:rPr>
          <w:rFonts w:asciiTheme="majorBidi" w:hAnsiTheme="majorBidi" w:cstheme="majorBidi"/>
          <w:b/>
          <w:bCs/>
          <w:noProof/>
          <w:sz w:val="32"/>
          <w:szCs w:val="32"/>
        </w:rPr>
        <w:pict>
          <v:shape id="_x0000_s1031" type="#_x0000_t202" style="position:absolute;left:0;text-align:left;margin-left:269pt;margin-top:289.45pt;width:155.5pt;height:31.1pt;z-index:251663360">
            <v:textbox>
              <w:txbxContent>
                <w:p w:rsidR="00D32D2C" w:rsidRPr="009C217A" w:rsidRDefault="00D32D2C" w:rsidP="00D32D2C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cs/>
                    </w:rPr>
                    <w:t>ร้องเรียนผ่านศูนย์ดำรงธรรม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b/>
          <w:bCs/>
          <w:noProof/>
          <w:sz w:val="32"/>
          <w:szCs w:val="32"/>
        </w:rPr>
        <w:pict>
          <v:shape id="_x0000_s1030" type="#_x0000_t202" style="position:absolute;left:0;text-align:left;margin-left:269pt;margin-top:201.35pt;width:155.5pt;height:72.75pt;z-index:251662336">
            <v:textbox>
              <w:txbxContent>
                <w:p w:rsidR="009C217A" w:rsidRPr="009C217A" w:rsidRDefault="009C217A" w:rsidP="009C217A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cs/>
                    </w:rPr>
                    <w:t>ร้องเรียนผ่าน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cs/>
                    </w:rPr>
                    <w:t>ทางจดหมาย</w:t>
                  </w:r>
                </w:p>
                <w:p w:rsidR="009C217A" w:rsidRDefault="009C217A" w:rsidP="009C217A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cs/>
                    </w:rPr>
                    <w:t>๗๐ ถนน.บุญโยง ตำบลเวียงเหนือ</w:t>
                  </w:r>
                </w:p>
                <w:p w:rsidR="009C217A" w:rsidRPr="009C217A" w:rsidRDefault="009C217A" w:rsidP="009C217A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cs/>
                    </w:rPr>
                    <w:t>อำเภอเมือง จังหวัดลำปาง ๕๒๐๐๐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b/>
          <w:bCs/>
          <w:noProof/>
          <w:sz w:val="32"/>
          <w:szCs w:val="32"/>
        </w:rPr>
        <w:pict>
          <v:shape id="_x0000_s1029" type="#_x0000_t202" style="position:absolute;left:0;text-align:left;margin-left:269pt;margin-top:132.2pt;width:155.5pt;height:51.3pt;z-index:251661312">
            <v:textbox>
              <w:txbxContent>
                <w:p w:rsidR="009C217A" w:rsidRPr="009C217A" w:rsidRDefault="009C217A" w:rsidP="009C217A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9C217A">
                    <w:rPr>
                      <w:rFonts w:asciiTheme="majorBidi" w:hAnsiTheme="majorBidi" w:cstheme="majorBidi"/>
                      <w:b/>
                      <w:bCs/>
                      <w:cs/>
                    </w:rPr>
                    <w:t>ร้องเรียนผ่านระบบอินเตอร์เน็ต</w:t>
                  </w:r>
                </w:p>
                <w:p w:rsidR="009C217A" w:rsidRPr="009C217A" w:rsidRDefault="009C217A" w:rsidP="009C217A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</w:pPr>
                  <w:r w:rsidRPr="009C217A"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  <w:t>www.kelangnakorn.go.th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b/>
          <w:bCs/>
          <w:noProof/>
          <w:sz w:val="32"/>
          <w:szCs w:val="32"/>
        </w:rPr>
        <w:pict>
          <v:shape id="_x0000_s1028" type="#_x0000_t202" style="position:absolute;left:0;text-align:left;margin-left:269pt;margin-top:70.6pt;width:155.5pt;height:46.65pt;z-index:251660288">
            <v:textbox>
              <w:txbxContent>
                <w:p w:rsidR="009C217A" w:rsidRDefault="009C217A" w:rsidP="009C217A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cs/>
                    </w:rPr>
                    <w:t>ร้องเรียนผ่านโทรศัพท์</w:t>
                  </w:r>
                </w:p>
                <w:p w:rsidR="009C217A" w:rsidRDefault="00A03695" w:rsidP="009C217A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cs/>
                    </w:rPr>
                    <w:t xml:space="preserve">โทร ๐๕๔ 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>–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cs/>
                    </w:rPr>
                    <w:t xml:space="preserve"> ๒๒๕๙๖๗ ต่อ ๑๑๘</w:t>
                  </w:r>
                </w:p>
                <w:p w:rsidR="009C217A" w:rsidRDefault="009C217A" w:rsidP="009C217A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</w:pPr>
                </w:p>
                <w:p w:rsidR="009C217A" w:rsidRPr="009C217A" w:rsidRDefault="009C217A" w:rsidP="009C217A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</w:pPr>
                </w:p>
              </w:txbxContent>
            </v:textbox>
          </v:shape>
        </w:pict>
      </w:r>
      <w:r>
        <w:rPr>
          <w:rFonts w:asciiTheme="majorBidi" w:hAnsiTheme="majorBidi" w:cstheme="majorBidi"/>
          <w:b/>
          <w:bCs/>
          <w:noProof/>
          <w:sz w:val="32"/>
          <w:szCs w:val="32"/>
        </w:rPr>
        <w:pict>
          <v:shape id="_x0000_s1027" type="#_x0000_t202" style="position:absolute;left:0;text-align:left;margin-left:269pt;margin-top:24.5pt;width:155.5pt;height:31.1pt;z-index:251659264">
            <v:textbox>
              <w:txbxContent>
                <w:p w:rsidR="009C217A" w:rsidRPr="009C217A" w:rsidRDefault="009C217A" w:rsidP="009C217A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s/>
                    </w:rPr>
                  </w:pPr>
                  <w:r w:rsidRPr="009C217A">
                    <w:rPr>
                      <w:rFonts w:asciiTheme="majorBidi" w:hAnsiTheme="majorBidi" w:cstheme="majorBidi" w:hint="cs"/>
                      <w:b/>
                      <w:bCs/>
                      <w:cs/>
                    </w:rPr>
                    <w:t>ร้องเรียนด้วยตนเอง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b/>
          <w:bCs/>
          <w:noProof/>
          <w:sz w:val="32"/>
          <w:szCs w:val="32"/>
        </w:rPr>
        <w:pict>
          <v:shape id="_x0000_s1026" type="#_x0000_t202" style="position:absolute;left:0;text-align:left;margin-left:28.8pt;margin-top:11.85pt;width:150.9pt;height:33.4pt;z-index:251658240">
            <v:textbox>
              <w:txbxContent>
                <w:p w:rsidR="00DD7263" w:rsidRPr="009C217A" w:rsidRDefault="009C217A" w:rsidP="009C217A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cs/>
                    </w:rPr>
                    <w:t>รับเรื่องร้องเรียน/ร้องทุกข์</w:t>
                  </w:r>
                </w:p>
              </w:txbxContent>
            </v:textbox>
          </v:shape>
        </w:pict>
      </w:r>
    </w:p>
    <w:sectPr w:rsidR="00DD7263" w:rsidRPr="00DD7263" w:rsidSect="00B57F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DD7263"/>
    <w:rsid w:val="001C4AEF"/>
    <w:rsid w:val="004C539F"/>
    <w:rsid w:val="006B7501"/>
    <w:rsid w:val="009009D2"/>
    <w:rsid w:val="009C217A"/>
    <w:rsid w:val="00A03695"/>
    <w:rsid w:val="00B57FFD"/>
    <w:rsid w:val="00CB4F35"/>
    <w:rsid w:val="00D32D2C"/>
    <w:rsid w:val="00DD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  <o:rules v:ext="edit">
        <o:r id="V:Rule1" type="connector" idref="#_x0000_s1055"/>
        <o:r id="V:Rule2" type="connector" idref="#_x0000_s1054"/>
        <o:r id="V:Rule3" type="connector" idref="#_x0000_s1051"/>
        <o:r id="V:Rule4" type="connector" idref="#_x0000_s1032"/>
        <o:r id="V:Rule5" type="connector" idref="#_x0000_s1050"/>
        <o:r id="V:Rule6" type="connector" idref="#_x0000_s1042"/>
        <o:r id="V:Rule7" type="connector" idref="#_x0000_s1056"/>
        <o:r id="V:Rule8" type="connector" idref="#_x0000_s1034"/>
        <o:r id="V:Rule9" type="connector" idref="#_x0000_s1057"/>
        <o:r id="V:Rule10" type="connector" idref="#_x0000_s1061"/>
        <o:r id="V:Rule11" type="connector" idref="#_x0000_s1036"/>
        <o:r id="V:Rule12" type="connector" idref="#_x0000_s1043"/>
        <o:r id="V:Rule13" type="connector" idref="#_x0000_s1044"/>
        <o:r id="V:Rule14" type="connector" idref="#_x0000_s1060"/>
        <o:r id="V:Rule15" type="connector" idref="#_x0000_s1037"/>
        <o:r id="V:Rule16" type="connector" idref="#_x0000_s1046"/>
        <o:r id="V:Rule17" type="connector" idref="#_x0000_s1035"/>
        <o:r id="V:Rule18" type="connector" idref="#_x0000_s1047"/>
        <o:r id="V:Rule19" type="connector" idref="#_x0000_s1038"/>
        <o:r id="V:Rule20" type="connector" idref="#_x0000_s1045"/>
        <o:r id="V:Rule21" type="connector" idref="#_x0000_s105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726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D726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ked</dc:creator>
  <cp:lastModifiedBy>User</cp:lastModifiedBy>
  <cp:revision>4</cp:revision>
  <dcterms:created xsi:type="dcterms:W3CDTF">2019-06-28T06:18:00Z</dcterms:created>
  <dcterms:modified xsi:type="dcterms:W3CDTF">2019-06-28T07:13:00Z</dcterms:modified>
</cp:coreProperties>
</file>